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DD2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DD2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DD21ED">
        <w:rPr>
          <w:rFonts w:ascii="Times New Roman" w:hAnsi="Times New Roman" w:cs="Times New Roman"/>
          <w:sz w:val="24"/>
          <w:szCs w:val="24"/>
        </w:rPr>
        <w:t>basen sportowy - początek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D21ED" w:rsidRPr="0051013C" w:rsidRDefault="00DD21ED" w:rsidP="00DD21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 xml:space="preserve">tj. </w:t>
      </w:r>
      <w:r>
        <w:rPr>
          <w:rFonts w:ascii="Times New Roman" w:hAnsi="Times New Roman" w:cs="Times New Roman"/>
          <w:sz w:val="24"/>
          <w:szCs w:val="24"/>
        </w:rPr>
        <w:t>0,95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– 0,6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>
        <w:rPr>
          <w:rFonts w:ascii="Times New Roman" w:hAnsi="Times New Roman" w:cs="Times New Roman"/>
          <w:sz w:val="24"/>
          <w:szCs w:val="24"/>
        </w:rPr>
        <w:t xml:space="preserve"> 0,</w:t>
      </w:r>
      <w:r>
        <w:rPr>
          <w:rFonts w:ascii="Times New Roman" w:hAnsi="Times New Roman" w:cs="Times New Roman"/>
          <w:sz w:val="24"/>
          <w:szCs w:val="24"/>
        </w:rPr>
        <w:t>66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4D1" w:rsidRDefault="002A14D1" w:rsidP="00107159">
      <w:pPr>
        <w:spacing w:after="0" w:line="240" w:lineRule="auto"/>
      </w:pPr>
      <w:r>
        <w:separator/>
      </w:r>
    </w:p>
  </w:endnote>
  <w:endnote w:type="continuationSeparator" w:id="0">
    <w:p w:rsidR="002A14D1" w:rsidRDefault="002A14D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4D1" w:rsidRDefault="002A14D1" w:rsidP="00107159">
      <w:pPr>
        <w:spacing w:after="0" w:line="240" w:lineRule="auto"/>
      </w:pPr>
      <w:r>
        <w:separator/>
      </w:r>
    </w:p>
  </w:footnote>
  <w:footnote w:type="continuationSeparator" w:id="0">
    <w:p w:rsidR="002A14D1" w:rsidRDefault="002A14D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14D1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07107"/>
    <w:rsid w:val="008146B3"/>
    <w:rsid w:val="00826002"/>
    <w:rsid w:val="00842CCE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21ED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AF32-3FCE-496D-8BF5-4B4B814F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2018-05-28T07:32:00Z</dcterms:created>
  <dcterms:modified xsi:type="dcterms:W3CDTF">2018-05-28T07:32:00Z</dcterms:modified>
</cp:coreProperties>
</file>